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A157FC" w:rsidTr="00292A34">
        <w:trPr>
          <w:trHeight w:hRule="exact" w:val="3689"/>
        </w:trPr>
        <w:tc>
          <w:tcPr>
            <w:tcW w:w="3686" w:type="dxa"/>
          </w:tcPr>
          <w:tbl>
            <w:tblPr>
              <w:tblpPr w:leftFromText="181" w:rightFromText="181" w:bottomFromText="160" w:vertAnchor="page" w:tblpY="568"/>
              <w:tblOverlap w:val="never"/>
              <w:tblW w:w="36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</w:tblGrid>
            <w:tr w:rsidR="00292A34" w:rsidTr="00292A34">
              <w:trPr>
                <w:trHeight w:val="3689"/>
              </w:trPr>
              <w:tc>
                <w:tcPr>
                  <w:tcW w:w="3686" w:type="dxa"/>
                </w:tcPr>
                <w:p w:rsidR="00292A34" w:rsidRDefault="00292A34" w:rsidP="00292A34">
                  <w:pPr>
                    <w:spacing w:line="256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object w:dxaOrig="842" w:dyaOrig="9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48pt" o:ole="" o:preferrelative="f">
                        <v:imagedata r:id="rId8" o:title=""/>
                        <o:lock v:ext="edit" aspectratio="f"/>
                      </v:shape>
                      <o:OLEObject Type="Embed" ProgID="Word.Picture.8" ShapeID="_x0000_i1025" DrawAspect="Content" ObjectID="_1749534081" r:id="rId9"/>
                    </w:object>
                  </w:r>
                </w:p>
                <w:p w:rsidR="00292A34" w:rsidRDefault="00292A34" w:rsidP="00292A34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Российской Федерации</w:t>
                  </w:r>
                </w:p>
                <w:p w:rsidR="00292A34" w:rsidRDefault="00292A34" w:rsidP="00292A34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Саратовской области</w:t>
                  </w:r>
                </w:p>
                <w:p w:rsidR="00292A34" w:rsidRDefault="00292A34" w:rsidP="00292A34">
                  <w:pPr>
                    <w:spacing w:line="256" w:lineRule="auto"/>
                    <w:jc w:val="center"/>
                    <w:rPr>
                      <w:b/>
                      <w:sz w:val="18"/>
                    </w:rPr>
                  </w:pPr>
                </w:p>
                <w:p w:rsidR="00292A34" w:rsidRDefault="00292A34" w:rsidP="00292A34">
                  <w:pPr>
                    <w:spacing w:line="256" w:lineRule="auto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ПРОКУРАТУРА</w:t>
                  </w:r>
                </w:p>
                <w:p w:rsidR="00292A34" w:rsidRDefault="00292A34" w:rsidP="00292A34">
                  <w:pPr>
                    <w:spacing w:line="256" w:lineRule="auto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Самойловского района</w:t>
                  </w:r>
                </w:p>
                <w:p w:rsidR="00292A34" w:rsidRDefault="00292A34" w:rsidP="00292A34">
                  <w:pPr>
                    <w:spacing w:line="256" w:lineRule="auto"/>
                    <w:jc w:val="center"/>
                    <w:rPr>
                      <w:b/>
                      <w:sz w:val="18"/>
                    </w:rPr>
                  </w:pPr>
                </w:p>
                <w:p w:rsidR="00292A34" w:rsidRDefault="00292A34" w:rsidP="00292A34">
                  <w:pPr>
                    <w:spacing w:line="256" w:lineRule="auto"/>
                    <w:jc w:val="center"/>
                  </w:pPr>
                  <w:r w:rsidRPr="00292A34">
                    <w:rPr>
                      <w:sz w:val="20"/>
                      <w:szCs w:val="20"/>
                    </w:rPr>
                    <w:t>пер. Школьный, 7,  р.п. Самойловка</w:t>
                  </w:r>
                  <w:r>
                    <w:t xml:space="preserve">, </w:t>
                  </w:r>
                </w:p>
                <w:p w:rsidR="00292A34" w:rsidRDefault="00292A34" w:rsidP="00292A34">
                  <w:pPr>
                    <w:spacing w:line="256" w:lineRule="auto"/>
                    <w:jc w:val="center"/>
                  </w:pPr>
                  <w:r w:rsidRPr="00292A34">
                    <w:rPr>
                      <w:sz w:val="20"/>
                      <w:szCs w:val="20"/>
                    </w:rPr>
                    <w:t>Саратовская область, Россия</w:t>
                  </w:r>
                  <w:r>
                    <w:t xml:space="preserve">, </w:t>
                  </w:r>
                  <w:r w:rsidRPr="00292A34">
                    <w:rPr>
                      <w:sz w:val="20"/>
                      <w:szCs w:val="20"/>
                    </w:rPr>
                    <w:t>412370</w:t>
                  </w:r>
                </w:p>
                <w:p w:rsidR="00292A34" w:rsidRDefault="00292A34" w:rsidP="00292A34">
                  <w:pPr>
                    <w:spacing w:line="256" w:lineRule="auto"/>
                    <w:jc w:val="center"/>
                  </w:pPr>
                </w:p>
                <w:p w:rsidR="00292A34" w:rsidRDefault="00292A34" w:rsidP="00292A34">
                  <w:pPr>
                    <w:spacing w:line="256" w:lineRule="auto"/>
                    <w:jc w:val="center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02.04.2023 г. </w:t>
                  </w:r>
                  <w:r>
                    <w:t>№</w:t>
                  </w:r>
                  <w:r>
                    <w:rPr>
                      <w:u w:val="single"/>
                    </w:rPr>
                    <w:t xml:space="preserve"> 7/2-03-2023</w:t>
                  </w:r>
                </w:p>
                <w:p w:rsidR="00292A34" w:rsidRDefault="00292A34" w:rsidP="00292A34">
                  <w:pPr>
                    <w:spacing w:line="256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292A34" w:rsidTr="00292A34">
              <w:trPr>
                <w:trHeight w:val="706"/>
              </w:trPr>
              <w:tc>
                <w:tcPr>
                  <w:tcW w:w="3686" w:type="dxa"/>
                  <w:vAlign w:val="bottom"/>
                </w:tcPr>
                <w:p w:rsidR="00292A34" w:rsidRDefault="00292A34" w:rsidP="00292A34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пер. Школьный, 7,  р.п. Самойловка, </w:t>
                  </w:r>
                </w:p>
                <w:p w:rsidR="00292A34" w:rsidRDefault="00292A34" w:rsidP="00292A34">
                  <w:pPr>
                    <w:spacing w:line="256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Саратовская область, Росс</w:t>
                  </w:r>
                  <w:r>
                    <w:t xml:space="preserve">ия, </w:t>
                  </w:r>
                  <w:r>
                    <w:rPr>
                      <w:sz w:val="20"/>
                      <w:szCs w:val="20"/>
                    </w:rPr>
                    <w:t>412370</w:t>
                  </w:r>
                </w:p>
                <w:p w:rsidR="00292A34" w:rsidRDefault="00292A34" w:rsidP="00292A34">
                  <w:pPr>
                    <w:spacing w:line="256" w:lineRule="auto"/>
                    <w:ind w:firstLine="426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00270D" w:rsidRDefault="0000270D" w:rsidP="00BF223B">
      <w:pPr>
        <w:rPr>
          <w:b/>
        </w:rPr>
      </w:pPr>
    </w:p>
    <w:p w:rsidR="00BF223B" w:rsidRDefault="00BF223B" w:rsidP="00BF223B"/>
    <w:p w:rsidR="003E1D87" w:rsidRDefault="003E1D87" w:rsidP="00292A34">
      <w:pPr>
        <w:spacing w:line="240" w:lineRule="exact"/>
        <w:ind w:right="3258"/>
        <w:rPr>
          <w:b/>
          <w:szCs w:val="28"/>
        </w:rPr>
      </w:pPr>
      <w:r>
        <w:rPr>
          <w:b/>
          <w:szCs w:val="28"/>
        </w:rPr>
        <w:t>ИНФОРМАЦИЯ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3E1D87" w:rsidRPr="00DF6936" w:rsidRDefault="003E1D87" w:rsidP="003E1D87">
      <w:pPr>
        <w:pStyle w:val="af4"/>
        <w:spacing w:line="240" w:lineRule="exact"/>
      </w:pPr>
    </w:p>
    <w:p w:rsidR="00E6745C" w:rsidRDefault="00E6745C" w:rsidP="0099320F">
      <w:pPr>
        <w:ind w:firstLine="709"/>
        <w:jc w:val="both"/>
        <w:rPr>
          <w:b/>
          <w:bCs/>
          <w:szCs w:val="28"/>
        </w:rPr>
      </w:pPr>
      <w:r w:rsidRPr="00E6745C">
        <w:rPr>
          <w:b/>
          <w:bCs/>
          <w:szCs w:val="28"/>
        </w:rPr>
        <w:t>Возможно ли рассмотрение уголовного дела в особом порядке судебного разбирательства, если подсудимый не признает исковые требования?</w:t>
      </w:r>
    </w:p>
    <w:p w:rsidR="00E6745C" w:rsidRDefault="00E6745C" w:rsidP="0099320F">
      <w:pPr>
        <w:ind w:firstLine="709"/>
        <w:jc w:val="both"/>
        <w:rPr>
          <w:szCs w:val="28"/>
        </w:rPr>
      </w:pPr>
    </w:p>
    <w:p w:rsidR="00E6745C" w:rsidRPr="009E3EE9" w:rsidRDefault="00E6745C" w:rsidP="00E6745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3EE9">
        <w:rPr>
          <w:szCs w:val="28"/>
        </w:rPr>
        <w:t xml:space="preserve">В соответствии с положениями </w:t>
      </w:r>
      <w:hyperlink r:id="rId10" w:history="1">
        <w:r w:rsidRPr="009E3EE9">
          <w:rPr>
            <w:rStyle w:val="a3"/>
            <w:szCs w:val="28"/>
          </w:rPr>
          <w:t>п. 22 ст. 5</w:t>
        </w:r>
      </w:hyperlink>
      <w:r w:rsidRPr="009E3EE9">
        <w:rPr>
          <w:szCs w:val="28"/>
        </w:rPr>
        <w:t xml:space="preserve">, </w:t>
      </w:r>
      <w:hyperlink r:id="rId11" w:history="1">
        <w:r w:rsidRPr="009E3EE9">
          <w:rPr>
            <w:rStyle w:val="a3"/>
            <w:szCs w:val="28"/>
          </w:rPr>
          <w:t>п. 4</w:t>
        </w:r>
      </w:hyperlink>
      <w:r w:rsidRPr="009E3EE9">
        <w:rPr>
          <w:szCs w:val="28"/>
        </w:rPr>
        <w:t xml:space="preserve">, </w:t>
      </w:r>
      <w:hyperlink r:id="rId12" w:history="1">
        <w:r w:rsidRPr="009E3EE9">
          <w:rPr>
            <w:rStyle w:val="a3"/>
            <w:szCs w:val="28"/>
          </w:rPr>
          <w:t>5 ч. 2 ст. 171</w:t>
        </w:r>
      </w:hyperlink>
      <w:r w:rsidRPr="009E3EE9">
        <w:rPr>
          <w:szCs w:val="28"/>
        </w:rPr>
        <w:t xml:space="preserve"> и </w:t>
      </w:r>
      <w:hyperlink r:id="rId13" w:history="1">
        <w:r w:rsidRPr="009E3EE9">
          <w:rPr>
            <w:rStyle w:val="a3"/>
            <w:szCs w:val="28"/>
          </w:rPr>
          <w:t>ч. 1 ст. 220</w:t>
        </w:r>
      </w:hyperlink>
      <w:r w:rsidRPr="009E3EE9">
        <w:rPr>
          <w:szCs w:val="28"/>
        </w:rPr>
        <w:t xml:space="preserve"> </w:t>
      </w:r>
      <w:r>
        <w:rPr>
          <w:szCs w:val="28"/>
        </w:rPr>
        <w:t xml:space="preserve">Уголовно-процессуального кодекса Российской Федерации (далее –      УПК РФ) </w:t>
      </w:r>
      <w:r w:rsidRPr="009E3EE9">
        <w:rPr>
          <w:szCs w:val="28"/>
        </w:rPr>
        <w:t>под обвинением, с которым соглашается обвиняемый, заявляя ходатайство о постановлении приговора без проведения судебного разбирательства в общем порядке, следует понимать фактические обстоятельства содеянного, форму вины, мотивы совершения деяния, юридическую оценку содеянного, а также характер и размер вреда, причиненного деянием обвиняемого.</w:t>
      </w:r>
    </w:p>
    <w:p w:rsidR="00E6745C" w:rsidRDefault="00E6745C" w:rsidP="00E6745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3EE9">
        <w:rPr>
          <w:szCs w:val="28"/>
        </w:rPr>
        <w:t xml:space="preserve">В силу требований </w:t>
      </w:r>
      <w:hyperlink r:id="rId14" w:history="1">
        <w:r w:rsidRPr="009E3EE9">
          <w:rPr>
            <w:rStyle w:val="a3"/>
            <w:szCs w:val="28"/>
          </w:rPr>
          <w:t>п. 4 ч. 1 ст. 73</w:t>
        </w:r>
      </w:hyperlink>
      <w:r w:rsidRPr="009E3EE9">
        <w:rPr>
          <w:szCs w:val="28"/>
        </w:rPr>
        <w:t xml:space="preserve"> УПК </w:t>
      </w:r>
      <w:r>
        <w:rPr>
          <w:szCs w:val="28"/>
        </w:rPr>
        <w:t xml:space="preserve">РФ </w:t>
      </w:r>
      <w:r w:rsidRPr="009E3EE9">
        <w:rPr>
          <w:szCs w:val="28"/>
        </w:rPr>
        <w:t xml:space="preserve">характер и размер вреда, причиненного преступлением, подлежит обязательному доказыванию по уголовному делу. </w:t>
      </w:r>
    </w:p>
    <w:p w:rsidR="00E6745C" w:rsidRPr="009E3EE9" w:rsidRDefault="00E6745C" w:rsidP="00E6745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Pr="009E3EE9">
        <w:rPr>
          <w:szCs w:val="28"/>
        </w:rPr>
        <w:t>случае, если исковые требования не связаны с действиями, составляющими объективную сторону рассматриваемого преступления, то данное дело может быть рассмотрено в особом порядке (к примеру: хищение с проникновением в магазин, со взламыванием решеток на окнах, чем был причинен ущерб собственнику, не связанный с размером похищенного имущества). И, напротив, если исковые требования связаны с размером похищенного, дело необходимо рассматривать в общем порядке.</w:t>
      </w:r>
    </w:p>
    <w:p w:rsidR="00E6745C" w:rsidRPr="009E3EE9" w:rsidRDefault="00E6745C" w:rsidP="00E6745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3EE9">
        <w:rPr>
          <w:szCs w:val="28"/>
        </w:rPr>
        <w:t>В том случае, если подсудимым оспаривается размер компенсации морального вреда, дело может быть рассмотрено в особом порядке, при отсутствии возражений со стороны потерпевшего, поскольку несогласие подсудимого в этой части есть оспаривание характера наступивших последствий от преступного посягательства.</w:t>
      </w:r>
    </w:p>
    <w:p w:rsidR="008A1448" w:rsidRDefault="008A1448" w:rsidP="0099320F">
      <w:pPr>
        <w:ind w:firstLine="709"/>
        <w:jc w:val="both"/>
      </w:pPr>
    </w:p>
    <w:p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33E36" w:rsidRPr="00356500" w:rsidTr="00292A34">
        <w:trPr>
          <w:trHeight w:val="80"/>
        </w:trPr>
        <w:tc>
          <w:tcPr>
            <w:tcW w:w="3473" w:type="dxa"/>
            <w:shd w:val="clear" w:color="auto" w:fill="auto"/>
            <w:vAlign w:val="bottom"/>
          </w:tcPr>
          <w:p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:rsidR="0099320F" w:rsidRDefault="0099320F" w:rsidP="00292A34">
      <w:pPr>
        <w:jc w:val="both"/>
        <w:rPr>
          <w:color w:val="000000" w:themeColor="text1"/>
          <w:szCs w:val="28"/>
        </w:rPr>
      </w:pPr>
      <w:bookmarkStart w:id="0" w:name="_GoBack"/>
      <w:bookmarkEnd w:id="0"/>
    </w:p>
    <w:sectPr w:rsidR="0099320F" w:rsidSect="00292A34">
      <w:footerReference w:type="first" r:id="rId15"/>
      <w:pgSz w:w="11906" w:h="16838"/>
      <w:pgMar w:top="426" w:right="567" w:bottom="1843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4B" w:rsidRDefault="00FD764B" w:rsidP="00112FD6">
      <w:r>
        <w:separator/>
      </w:r>
    </w:p>
  </w:endnote>
  <w:endnote w:type="continuationSeparator" w:id="0">
    <w:p w:rsidR="00FD764B" w:rsidRDefault="00FD764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4B" w:rsidRDefault="00FD764B" w:rsidP="00112FD6">
      <w:r>
        <w:separator/>
      </w:r>
    </w:p>
  </w:footnote>
  <w:footnote w:type="continuationSeparator" w:id="0">
    <w:p w:rsidR="00FD764B" w:rsidRDefault="00FD764B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A64E9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3CBB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67DA"/>
    <w:rsid w:val="00217063"/>
    <w:rsid w:val="00230C62"/>
    <w:rsid w:val="00231B03"/>
    <w:rsid w:val="002625DC"/>
    <w:rsid w:val="00263578"/>
    <w:rsid w:val="002665F1"/>
    <w:rsid w:val="00266A74"/>
    <w:rsid w:val="0028238E"/>
    <w:rsid w:val="00292A34"/>
    <w:rsid w:val="00292EE4"/>
    <w:rsid w:val="0029338B"/>
    <w:rsid w:val="00294100"/>
    <w:rsid w:val="002A2860"/>
    <w:rsid w:val="002A379E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5E34B6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320F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6745C"/>
    <w:rsid w:val="00E71D62"/>
    <w:rsid w:val="00E76154"/>
    <w:rsid w:val="00E86712"/>
    <w:rsid w:val="00E90BAE"/>
    <w:rsid w:val="00E9127F"/>
    <w:rsid w:val="00EA1016"/>
    <w:rsid w:val="00EA16A4"/>
    <w:rsid w:val="00EA2FA7"/>
    <w:rsid w:val="00EA3CA1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D764B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2025178.220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178.17102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178.17102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25178.522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12025178.73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BB5F-0A4D-4B71-99BF-7ACB04F6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8</cp:revision>
  <cp:lastPrinted>2023-02-16T15:28:00Z</cp:lastPrinted>
  <dcterms:created xsi:type="dcterms:W3CDTF">2023-06-06T13:35:00Z</dcterms:created>
  <dcterms:modified xsi:type="dcterms:W3CDTF">2023-06-29T04:55:00Z</dcterms:modified>
</cp:coreProperties>
</file>