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9A86" w14:textId="77777777" w:rsidR="00864E8A" w:rsidRPr="001E58B2" w:rsidRDefault="00864E8A" w:rsidP="00864E8A">
      <w:pPr>
        <w:jc w:val="center"/>
        <w:rPr>
          <w:rFonts w:ascii="PT Astra Serif" w:hAnsi="PT Astra Serif"/>
          <w:szCs w:val="26"/>
        </w:rPr>
      </w:pPr>
      <w:r w:rsidRPr="001E58B2">
        <w:rPr>
          <w:b/>
          <w:szCs w:val="26"/>
        </w:rPr>
        <w:t>Новые трудовые права и гарантии работников</w:t>
      </w:r>
    </w:p>
    <w:p w14:paraId="2184C5D9" w14:textId="77777777" w:rsidR="00864E8A" w:rsidRDefault="00864E8A" w:rsidP="00864E8A">
      <w:pPr>
        <w:pStyle w:val="2"/>
        <w:widowControl w:val="0"/>
        <w:tabs>
          <w:tab w:val="left" w:pos="720"/>
        </w:tabs>
        <w:ind w:firstLine="0"/>
        <w:rPr>
          <w:szCs w:val="26"/>
        </w:rPr>
      </w:pPr>
    </w:p>
    <w:p w14:paraId="7DA6CE06" w14:textId="77777777" w:rsidR="007C569B" w:rsidRDefault="00864E8A" w:rsidP="00864E8A">
      <w:pPr>
        <w:pStyle w:val="2"/>
        <w:widowControl w:val="0"/>
        <w:tabs>
          <w:tab w:val="left" w:pos="720"/>
        </w:tabs>
        <w:ind w:firstLine="709"/>
        <w:rPr>
          <w:rFonts w:ascii="PT Astra Serif" w:hAnsi="PT Astra Serif"/>
          <w:szCs w:val="26"/>
        </w:rPr>
      </w:pPr>
      <w:r w:rsidRPr="007A3FF9">
        <w:rPr>
          <w:rFonts w:ascii="PT Astra Serif" w:hAnsi="PT Astra Serif"/>
          <w:szCs w:val="26"/>
        </w:rPr>
        <w:t>В целях укрепления трудовых гарантий граждан после объявления частичной мобилизации в Трудовой кодекс Россий</w:t>
      </w:r>
      <w:r w:rsidR="005F5EE5">
        <w:rPr>
          <w:rFonts w:ascii="PT Astra Serif" w:hAnsi="PT Astra Serif"/>
          <w:szCs w:val="26"/>
        </w:rPr>
        <w:t xml:space="preserve">ской Федерации (далее – ТК РФ) </w:t>
      </w:r>
      <w:r w:rsidRPr="007A3FF9">
        <w:rPr>
          <w:rFonts w:ascii="PT Astra Serif" w:hAnsi="PT Astra Serif"/>
          <w:szCs w:val="26"/>
        </w:rPr>
        <w:t>были внесены поправки в части особенностей обеспечения трудовых прав работников, призванных на военную службу по мобилизации</w:t>
      </w:r>
      <w:r w:rsidR="000B02EE" w:rsidRPr="005F5EE5">
        <w:rPr>
          <w:rFonts w:ascii="PT Astra Serif" w:hAnsi="PT Astra Serif"/>
          <w:szCs w:val="26"/>
        </w:rPr>
        <w:t>,</w:t>
      </w:r>
      <w:r w:rsidR="000B02EE">
        <w:rPr>
          <w:rFonts w:ascii="PT Astra Serif" w:hAnsi="PT Astra Serif"/>
          <w:szCs w:val="26"/>
        </w:rPr>
        <w:t xml:space="preserve"> а также заключивших контракты о прохождении военной службы либо заключивших контракт о добровольном содействии в выполнении задач</w:t>
      </w:r>
      <w:r w:rsidR="000B02EE" w:rsidRPr="005F5EE5">
        <w:rPr>
          <w:rFonts w:ascii="PT Astra Serif" w:hAnsi="PT Astra Serif"/>
          <w:szCs w:val="26"/>
        </w:rPr>
        <w:t>,</w:t>
      </w:r>
      <w:r w:rsidR="000B02EE">
        <w:rPr>
          <w:rFonts w:ascii="PT Astra Serif" w:hAnsi="PT Astra Serif"/>
          <w:szCs w:val="26"/>
        </w:rPr>
        <w:t xml:space="preserve"> возложенных на Вооруженные Силы Российской Федерации</w:t>
      </w:r>
      <w:r w:rsidRPr="007A3FF9">
        <w:rPr>
          <w:rFonts w:ascii="PT Astra Serif" w:hAnsi="PT Astra Serif"/>
          <w:szCs w:val="26"/>
        </w:rPr>
        <w:t xml:space="preserve">. </w:t>
      </w:r>
    </w:p>
    <w:p w14:paraId="033AC53A" w14:textId="77777777" w:rsidR="00864E8A" w:rsidRPr="003A6E0F" w:rsidRDefault="00864E8A" w:rsidP="00864E8A">
      <w:pPr>
        <w:pStyle w:val="2"/>
        <w:widowControl w:val="0"/>
        <w:tabs>
          <w:tab w:val="left" w:pos="720"/>
        </w:tabs>
        <w:ind w:firstLine="709"/>
        <w:rPr>
          <w:rFonts w:ascii="PT Astra Serif" w:hAnsi="PT Astra Serif"/>
          <w:szCs w:val="26"/>
        </w:rPr>
      </w:pPr>
      <w:r w:rsidRPr="007A3FF9">
        <w:rPr>
          <w:rFonts w:ascii="PT Astra Serif" w:hAnsi="PT Astra Serif"/>
          <w:szCs w:val="26"/>
        </w:rPr>
        <w:t>Таким особенностям посвяще</w:t>
      </w:r>
      <w:r>
        <w:rPr>
          <w:rFonts w:ascii="PT Astra Serif" w:hAnsi="PT Astra Serif"/>
          <w:szCs w:val="26"/>
        </w:rPr>
        <w:t>на отдельная статья 351.7 ТК РФ «Особенности обеспечения трудовых прав работников</w:t>
      </w:r>
      <w:r w:rsidRPr="003A6E0F">
        <w:rPr>
          <w:rFonts w:ascii="PT Astra Serif" w:hAnsi="PT Astra Serif"/>
          <w:szCs w:val="26"/>
        </w:rPr>
        <w:t>,</w:t>
      </w:r>
      <w:r>
        <w:rPr>
          <w:rFonts w:ascii="PT Astra Serif" w:hAnsi="PT Astra Serif"/>
          <w:szCs w:val="26"/>
        </w:rPr>
        <w:t xml:space="preserve">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</w:t>
      </w:r>
      <w:r w:rsidRPr="003A6E0F">
        <w:rPr>
          <w:rFonts w:ascii="PT Astra Serif" w:hAnsi="PT Astra Serif"/>
          <w:szCs w:val="26"/>
        </w:rPr>
        <w:t>,</w:t>
      </w:r>
      <w:r>
        <w:rPr>
          <w:rFonts w:ascii="PT Astra Serif" w:hAnsi="PT Astra Serif"/>
          <w:szCs w:val="26"/>
        </w:rPr>
        <w:t xml:space="preserve"> возложенных на Вооруженные Силы Российской Федерации».</w:t>
      </w:r>
    </w:p>
    <w:p w14:paraId="00ACFE18" w14:textId="77777777" w:rsidR="00864E8A" w:rsidRDefault="00864E8A" w:rsidP="00864E8A">
      <w:pPr>
        <w:pStyle w:val="2"/>
        <w:widowControl w:val="0"/>
        <w:tabs>
          <w:tab w:val="left" w:pos="720"/>
        </w:tabs>
        <w:ind w:firstLine="709"/>
        <w:rPr>
          <w:rFonts w:ascii="PT Astra Serif" w:hAnsi="PT Astra Serif"/>
          <w:i/>
          <w:szCs w:val="26"/>
        </w:rPr>
      </w:pPr>
    </w:p>
    <w:p w14:paraId="079C7ECB" w14:textId="77777777" w:rsidR="00864E8A" w:rsidRPr="007A3FF9" w:rsidRDefault="00864E8A" w:rsidP="00864E8A">
      <w:pPr>
        <w:pStyle w:val="2"/>
        <w:widowControl w:val="0"/>
        <w:tabs>
          <w:tab w:val="left" w:pos="720"/>
        </w:tabs>
        <w:ind w:firstLine="709"/>
        <w:rPr>
          <w:rFonts w:ascii="PT Astra Serif" w:hAnsi="PT Astra Serif"/>
          <w:i/>
          <w:szCs w:val="28"/>
        </w:rPr>
      </w:pPr>
      <w:r w:rsidRPr="007A3FF9">
        <w:rPr>
          <w:rFonts w:ascii="PT Astra Serif" w:hAnsi="PT Astra Serif"/>
          <w:i/>
          <w:szCs w:val="26"/>
        </w:rPr>
        <w:t>Приостановление трудового договора</w:t>
      </w:r>
    </w:p>
    <w:p w14:paraId="19B8F255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A3FF9">
        <w:rPr>
          <w:rFonts w:ascii="PT Astra Serif" w:hAnsi="PT Astra Serif"/>
          <w:sz w:val="28"/>
          <w:szCs w:val="28"/>
        </w:rPr>
        <w:t xml:space="preserve">Действие трудовых договоров, заключенных с гражданами Российской Федерации, призванными на военную службу по мобилизации в Вооруженные Силы Российской Федерации </w:t>
      </w:r>
      <w:r w:rsidR="005F5EE5">
        <w:rPr>
          <w:rFonts w:ascii="PT Astra Serif" w:hAnsi="PT Astra Serif"/>
          <w:sz w:val="28"/>
          <w:szCs w:val="28"/>
        </w:rPr>
        <w:t>или заключивших</w:t>
      </w:r>
      <w:r w:rsidRPr="007A3FF9">
        <w:rPr>
          <w:rFonts w:ascii="PT Astra Serif" w:hAnsi="PT Astra Serif"/>
          <w:sz w:val="28"/>
          <w:szCs w:val="28"/>
        </w:rPr>
        <w:t xml:space="preserve"> </w:t>
      </w:r>
      <w:r w:rsidR="005F5EE5">
        <w:rPr>
          <w:rFonts w:ascii="PT Astra Serif" w:hAnsi="PT Astra Serif"/>
          <w:sz w:val="28"/>
          <w:szCs w:val="28"/>
        </w:rPr>
        <w:t>контракт о прохождении военной службы либо заключивших контракт о добровольном содействии в выполнении задач</w:t>
      </w:r>
      <w:r w:rsidR="005F5EE5" w:rsidRPr="005F5EE5">
        <w:rPr>
          <w:rFonts w:ascii="PT Astra Serif" w:hAnsi="PT Astra Serif"/>
          <w:sz w:val="28"/>
          <w:szCs w:val="28"/>
        </w:rPr>
        <w:t>,</w:t>
      </w:r>
      <w:r w:rsidR="005F5EE5">
        <w:rPr>
          <w:rFonts w:ascii="PT Astra Serif" w:hAnsi="PT Astra Serif"/>
          <w:sz w:val="28"/>
          <w:szCs w:val="28"/>
        </w:rPr>
        <w:t xml:space="preserve"> возложенных на Вооруженные Силы Российской Федерации</w:t>
      </w:r>
      <w:r w:rsidR="000B02EE" w:rsidRPr="000B02EE">
        <w:rPr>
          <w:rFonts w:ascii="PT Astra Serif" w:hAnsi="PT Astra Serif"/>
          <w:sz w:val="28"/>
          <w:szCs w:val="28"/>
        </w:rPr>
        <w:t>,</w:t>
      </w:r>
      <w:r w:rsidRPr="007A3FF9">
        <w:rPr>
          <w:rFonts w:ascii="PT Astra Serif" w:hAnsi="PT Astra Serif"/>
          <w:sz w:val="28"/>
          <w:szCs w:val="28"/>
        </w:rPr>
        <w:t xml:space="preserve"> приостанавливается на период прохождения работником военной службы</w:t>
      </w:r>
      <w:r w:rsidR="00AD6321">
        <w:rPr>
          <w:rFonts w:ascii="PT Astra Serif" w:hAnsi="PT Astra Serif"/>
          <w:sz w:val="28"/>
          <w:szCs w:val="28"/>
        </w:rPr>
        <w:t xml:space="preserve"> или оказания им добровольного содействия в выполнении задач</w:t>
      </w:r>
      <w:r w:rsidR="00AD6321" w:rsidRPr="00AD6321">
        <w:rPr>
          <w:rFonts w:ascii="PT Astra Serif" w:hAnsi="PT Astra Serif"/>
          <w:sz w:val="28"/>
          <w:szCs w:val="28"/>
        </w:rPr>
        <w:t>,</w:t>
      </w:r>
      <w:r w:rsidR="00AD6321">
        <w:rPr>
          <w:rFonts w:ascii="PT Astra Serif" w:hAnsi="PT Astra Serif"/>
          <w:sz w:val="28"/>
          <w:szCs w:val="28"/>
        </w:rPr>
        <w:t xml:space="preserve"> возложенных на Вооруженные Силы Российской Федерации</w:t>
      </w:r>
      <w:r w:rsidR="000B02EE">
        <w:rPr>
          <w:rFonts w:ascii="PT Astra Serif" w:hAnsi="PT Astra Serif"/>
          <w:sz w:val="28"/>
          <w:szCs w:val="28"/>
        </w:rPr>
        <w:t xml:space="preserve">. </w:t>
      </w:r>
      <w:r w:rsidRPr="007A3FF9">
        <w:rPr>
          <w:rFonts w:ascii="PT Astra Serif" w:hAnsi="PT Astra Serif"/>
          <w:sz w:val="28"/>
          <w:szCs w:val="28"/>
        </w:rPr>
        <w:t>Данное правило касается всех работающих по найму: по бессрочным и срочным трудовым договорам, бессрочным и срочным служебным контрактам, договорам в период испытательного срока.</w:t>
      </w:r>
    </w:p>
    <w:p w14:paraId="67355D42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A3FF9">
        <w:rPr>
          <w:rFonts w:ascii="PT Astra Serif" w:hAnsi="PT Astra Serif"/>
          <w:sz w:val="28"/>
          <w:szCs w:val="28"/>
        </w:rPr>
        <w:t>В случае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14:paraId="054789B9" w14:textId="77777777" w:rsidR="007C569B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A3FF9">
        <w:rPr>
          <w:rFonts w:ascii="PT Astra Serif" w:hAnsi="PT Astra Serif"/>
          <w:sz w:val="28"/>
          <w:szCs w:val="28"/>
        </w:rPr>
        <w:t xml:space="preserve">Для приостановления трудового договора работодатель издает соответствующий приказ. Заключения соглашения с работником для этого не нужно. </w:t>
      </w:r>
    </w:p>
    <w:p w14:paraId="247B349B" w14:textId="77777777" w:rsidR="00864E8A" w:rsidRDefault="00AD6321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приостановления действия трудового договора за работником сохраняется место работы (должность)</w:t>
      </w:r>
      <w:r w:rsidR="00864E8A" w:rsidRPr="007A3FF9">
        <w:rPr>
          <w:rFonts w:ascii="PT Astra Serif" w:hAnsi="PT Astra Serif"/>
          <w:sz w:val="28"/>
          <w:szCs w:val="28"/>
        </w:rPr>
        <w:t xml:space="preserve">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работы. </w:t>
      </w:r>
    </w:p>
    <w:p w14:paraId="259DF334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A3FF9">
        <w:rPr>
          <w:rFonts w:ascii="PT Astra Serif" w:hAnsi="PT Astra Serif"/>
          <w:sz w:val="28"/>
          <w:szCs w:val="28"/>
        </w:rPr>
        <w:t>Начиная с  21 сентября 2022 года, если работник получил повестку</w:t>
      </w:r>
      <w:r w:rsidR="00D15D46">
        <w:rPr>
          <w:rFonts w:ascii="PT Astra Serif" w:hAnsi="PT Astra Serif"/>
          <w:sz w:val="28"/>
          <w:szCs w:val="28"/>
        </w:rPr>
        <w:t xml:space="preserve"> или уведомление федерального органа исполнительной власти о заключении с работником контракта о прохождении военной службы </w:t>
      </w:r>
      <w:r w:rsidR="00D15D46">
        <w:rPr>
          <w:rFonts w:ascii="PT Astra Serif" w:hAnsi="PT Astra Serif"/>
          <w:sz w:val="28"/>
          <w:szCs w:val="28"/>
        </w:rPr>
        <w:lastRenderedPageBreak/>
        <w:t>либо контракта о добровольном содействии в выполнении задач</w:t>
      </w:r>
      <w:r w:rsidR="00D15D46" w:rsidRPr="00D15D46">
        <w:rPr>
          <w:rFonts w:ascii="PT Astra Serif" w:hAnsi="PT Astra Serif"/>
          <w:sz w:val="28"/>
          <w:szCs w:val="28"/>
        </w:rPr>
        <w:t>,</w:t>
      </w:r>
      <w:r w:rsidR="00D15D46">
        <w:rPr>
          <w:rFonts w:ascii="PT Astra Serif" w:hAnsi="PT Astra Serif"/>
          <w:sz w:val="28"/>
          <w:szCs w:val="28"/>
        </w:rPr>
        <w:t xml:space="preserve"> возложенных на Вооруженные Силы Российской Федерации</w:t>
      </w:r>
      <w:r w:rsidRPr="007A3FF9">
        <w:rPr>
          <w:rFonts w:ascii="PT Astra Serif" w:hAnsi="PT Astra Serif"/>
          <w:sz w:val="28"/>
          <w:szCs w:val="28"/>
        </w:rPr>
        <w:t xml:space="preserve"> и на </w:t>
      </w:r>
      <w:r w:rsidR="00D15D46">
        <w:rPr>
          <w:rFonts w:ascii="PT Astra Serif" w:hAnsi="PT Astra Serif"/>
          <w:sz w:val="28"/>
          <w:szCs w:val="28"/>
        </w:rPr>
        <w:t>их</w:t>
      </w:r>
      <w:r w:rsidRPr="007A3FF9">
        <w:rPr>
          <w:rFonts w:ascii="PT Astra Serif" w:hAnsi="PT Astra Serif"/>
          <w:sz w:val="28"/>
          <w:szCs w:val="28"/>
        </w:rPr>
        <w:t xml:space="preserve"> основании был уволен,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</w:t>
      </w:r>
      <w:r w:rsidR="00BF1FD0">
        <w:rPr>
          <w:rFonts w:ascii="PT Astra Serif" w:hAnsi="PT Astra Serif"/>
          <w:sz w:val="28"/>
          <w:szCs w:val="28"/>
        </w:rPr>
        <w:t>нижку (если ведется на бумаге).</w:t>
      </w:r>
      <w:r w:rsidRPr="007A3FF9">
        <w:rPr>
          <w:rFonts w:ascii="PT Astra Serif" w:hAnsi="PT Astra Serif"/>
          <w:sz w:val="28"/>
          <w:szCs w:val="28"/>
        </w:rPr>
        <w:t xml:space="preserve"> После чего издать приказ о приостановлении трудового договора на основании повестки о призыве на военную службу по мобилизации</w:t>
      </w:r>
      <w:r w:rsidR="00D15D46">
        <w:rPr>
          <w:rFonts w:ascii="PT Astra Serif" w:hAnsi="PT Astra Serif"/>
          <w:sz w:val="28"/>
          <w:szCs w:val="28"/>
        </w:rPr>
        <w:t xml:space="preserve"> или уведомления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</w:t>
      </w:r>
      <w:r w:rsidR="00D15D46" w:rsidRPr="00D15D46">
        <w:rPr>
          <w:rFonts w:ascii="PT Astra Serif" w:hAnsi="PT Astra Serif"/>
          <w:sz w:val="28"/>
          <w:szCs w:val="28"/>
        </w:rPr>
        <w:t>,</w:t>
      </w:r>
      <w:r w:rsidR="00D15D46">
        <w:rPr>
          <w:rFonts w:ascii="PT Astra Serif" w:hAnsi="PT Astra Serif"/>
          <w:sz w:val="28"/>
          <w:szCs w:val="28"/>
        </w:rPr>
        <w:t xml:space="preserve"> возложенных на Вооруженные Силы Российской Федерации</w:t>
      </w:r>
      <w:r w:rsidR="007C569B">
        <w:rPr>
          <w:rFonts w:ascii="PT Astra Serif" w:hAnsi="PT Astra Serif"/>
          <w:sz w:val="28"/>
          <w:szCs w:val="28"/>
        </w:rPr>
        <w:t>.</w:t>
      </w:r>
    </w:p>
    <w:p w14:paraId="3787E403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A3FF9">
        <w:rPr>
          <w:rFonts w:ascii="PT Astra Serif" w:hAnsi="PT Astra Serif"/>
          <w:sz w:val="28"/>
          <w:szCs w:val="28"/>
        </w:rPr>
        <w:t>В случае отказа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обратиться с жалобой на данного работодателя в государственную инспекцию труда, прокуратуру и суд.</w:t>
      </w:r>
    </w:p>
    <w:p w14:paraId="734323EC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3"/>
          <w:shd w:val="clear" w:color="auto" w:fill="FFFFFF"/>
        </w:rPr>
      </w:pPr>
      <w:r w:rsidRPr="007A3FF9">
        <w:rPr>
          <w:rFonts w:ascii="PT Astra Serif" w:hAnsi="PT Astra Serif"/>
          <w:color w:val="000000" w:themeColor="text1"/>
          <w:sz w:val="28"/>
          <w:szCs w:val="23"/>
          <w:shd w:val="clear" w:color="auto" w:fill="FFFFFF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14:paraId="71C616F5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3"/>
          <w:shd w:val="clear" w:color="auto" w:fill="FFFFFF"/>
        </w:rPr>
      </w:pPr>
      <w:r w:rsidRPr="007A3FF9">
        <w:rPr>
          <w:rFonts w:ascii="PT Astra Serif" w:hAnsi="PT Astra Serif"/>
          <w:color w:val="000000" w:themeColor="text1"/>
          <w:sz w:val="28"/>
          <w:szCs w:val="23"/>
          <w:shd w:val="clear" w:color="auto" w:fill="FFFFFF"/>
        </w:rPr>
        <w:t>В случае если работник написал заявление об увольнении по собственному желанию, но еще не отработал 2 недели, то трудовые отношения с ним также приостанавливаются на период мобилизации.</w:t>
      </w:r>
    </w:p>
    <w:p w14:paraId="576BA984" w14:textId="77777777" w:rsidR="00864E8A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i/>
          <w:color w:val="000000" w:themeColor="text1"/>
          <w:sz w:val="28"/>
          <w:szCs w:val="23"/>
          <w:shd w:val="clear" w:color="auto" w:fill="FFFFFF"/>
        </w:rPr>
      </w:pPr>
    </w:p>
    <w:p w14:paraId="5853182D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i/>
          <w:color w:val="000000" w:themeColor="text1"/>
          <w:sz w:val="28"/>
          <w:szCs w:val="23"/>
          <w:shd w:val="clear" w:color="auto" w:fill="FFFFFF"/>
        </w:rPr>
      </w:pPr>
      <w:r>
        <w:rPr>
          <w:rFonts w:ascii="PT Astra Serif" w:hAnsi="PT Astra Serif"/>
          <w:i/>
          <w:color w:val="000000" w:themeColor="text1"/>
          <w:sz w:val="28"/>
          <w:szCs w:val="23"/>
          <w:shd w:val="clear" w:color="auto" w:fill="FFFFFF"/>
        </w:rPr>
        <w:t xml:space="preserve">Сроки выплаты заработной платы, иные гарантии </w:t>
      </w:r>
      <w:r w:rsidRPr="007A3FF9">
        <w:rPr>
          <w:rFonts w:ascii="PT Astra Serif" w:hAnsi="PT Astra Serif"/>
          <w:i/>
          <w:color w:val="000000" w:themeColor="text1"/>
          <w:sz w:val="28"/>
          <w:szCs w:val="23"/>
          <w:shd w:val="clear" w:color="auto" w:fill="FFFFFF"/>
        </w:rPr>
        <w:t>и компенсации</w:t>
      </w:r>
    </w:p>
    <w:p w14:paraId="06D34D6B" w14:textId="77777777" w:rsidR="00864E8A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3FF9">
        <w:rPr>
          <w:rFonts w:ascii="PT Astra Serif" w:hAnsi="PT Astra Serif"/>
          <w:color w:val="000000" w:themeColor="text1"/>
          <w:sz w:val="28"/>
          <w:szCs w:val="28"/>
        </w:rPr>
        <w:t xml:space="preserve">На основе приказа о приостановлении трудового договора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заработной платы, а также иные выплаты, предусмотренные трудовым договором, коллективным договором, соглашением сторон социального партнерства. </w:t>
      </w:r>
    </w:p>
    <w:p w14:paraId="734DB7E4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3FF9">
        <w:rPr>
          <w:rFonts w:ascii="PT Astra Serif" w:hAnsi="PT Astra Serif"/>
          <w:color w:val="000000" w:themeColor="text1"/>
          <w:sz w:val="28"/>
          <w:szCs w:val="28"/>
        </w:rPr>
        <w:t xml:space="preserve">Компенсация за неиспользованные дни отпуска свыше 28 календарных дней может производиться по заявлению работника в соответствии с законодательством. </w:t>
      </w:r>
    </w:p>
    <w:p w14:paraId="0794A49C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3FF9">
        <w:rPr>
          <w:rFonts w:ascii="PT Astra Serif" w:hAnsi="PT Astra Serif"/>
          <w:color w:val="000000" w:themeColor="text1"/>
          <w:sz w:val="28"/>
          <w:szCs w:val="28"/>
        </w:rPr>
        <w:t>В большем объеме выплаты производятся по решению работодателя.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14:paraId="6C7BB508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3"/>
        </w:rPr>
      </w:pPr>
      <w:r w:rsidRPr="007A3FF9">
        <w:rPr>
          <w:rFonts w:ascii="PT Astra Serif" w:hAnsi="PT Astra Serif"/>
          <w:color w:val="000000" w:themeColor="text1"/>
          <w:sz w:val="28"/>
          <w:szCs w:val="23"/>
        </w:rPr>
        <w:lastRenderedPageBreak/>
        <w:t xml:space="preserve"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 </w:t>
      </w:r>
    </w:p>
    <w:p w14:paraId="60DCF53B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3"/>
        </w:rPr>
      </w:pPr>
      <w:r w:rsidRPr="007A3FF9">
        <w:rPr>
          <w:rFonts w:ascii="PT Astra Serif" w:hAnsi="PT Astra Serif"/>
          <w:color w:val="000000" w:themeColor="text1"/>
          <w:sz w:val="28"/>
          <w:szCs w:val="23"/>
        </w:rPr>
        <w:t>Период приостановления действия трудового договора 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14:paraId="17B8C60E" w14:textId="77777777" w:rsidR="00864E8A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i/>
          <w:color w:val="000000" w:themeColor="text1"/>
          <w:sz w:val="28"/>
          <w:szCs w:val="23"/>
        </w:rPr>
      </w:pPr>
    </w:p>
    <w:p w14:paraId="2692D6F6" w14:textId="77777777" w:rsidR="00E07DFD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i/>
          <w:color w:val="000000" w:themeColor="text1"/>
          <w:sz w:val="28"/>
          <w:szCs w:val="23"/>
        </w:rPr>
      </w:pPr>
      <w:r w:rsidRPr="007A3FF9">
        <w:rPr>
          <w:rFonts w:ascii="PT Astra Serif" w:hAnsi="PT Astra Serif"/>
          <w:i/>
          <w:color w:val="000000" w:themeColor="text1"/>
          <w:sz w:val="28"/>
          <w:szCs w:val="23"/>
        </w:rPr>
        <w:t xml:space="preserve">Срок и порядок возвращения на работу после </w:t>
      </w:r>
      <w:r w:rsidR="00E07DFD">
        <w:rPr>
          <w:rFonts w:ascii="PT Astra Serif" w:hAnsi="PT Astra Serif"/>
          <w:i/>
          <w:color w:val="000000" w:themeColor="text1"/>
          <w:sz w:val="28"/>
          <w:szCs w:val="23"/>
        </w:rPr>
        <w:t>окончания военной службы по мобилизации или окончания военной службы по контракту либо после окончания действия контракта о добровольном содействии в выполнении задач</w:t>
      </w:r>
      <w:r w:rsidR="00E07DFD" w:rsidRPr="00E07DFD">
        <w:rPr>
          <w:rFonts w:ascii="PT Astra Serif" w:hAnsi="PT Astra Serif"/>
          <w:i/>
          <w:color w:val="000000" w:themeColor="text1"/>
          <w:sz w:val="28"/>
          <w:szCs w:val="23"/>
        </w:rPr>
        <w:t>,</w:t>
      </w:r>
      <w:r w:rsidR="00E07DFD">
        <w:rPr>
          <w:rFonts w:ascii="PT Astra Serif" w:hAnsi="PT Astra Serif"/>
          <w:i/>
          <w:color w:val="000000" w:themeColor="text1"/>
          <w:sz w:val="28"/>
          <w:szCs w:val="23"/>
        </w:rPr>
        <w:t xml:space="preserve"> возложенных на Вооруженные Силы Российской Федерации</w:t>
      </w:r>
    </w:p>
    <w:p w14:paraId="6A4D66F8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i/>
          <w:color w:val="000000" w:themeColor="text1"/>
          <w:sz w:val="28"/>
          <w:szCs w:val="23"/>
        </w:rPr>
      </w:pPr>
      <w:r w:rsidRPr="007A3FF9">
        <w:rPr>
          <w:rFonts w:ascii="PT Astra Serif" w:hAnsi="PT Astra Serif"/>
          <w:i/>
          <w:color w:val="000000" w:themeColor="text1"/>
          <w:sz w:val="28"/>
          <w:szCs w:val="23"/>
        </w:rPr>
        <w:t xml:space="preserve"> </w:t>
      </w:r>
    </w:p>
    <w:p w14:paraId="36741C80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7DFD">
        <w:rPr>
          <w:rFonts w:ascii="PT Astra Serif" w:hAnsi="PT Astra Serif"/>
          <w:color w:val="000000" w:themeColor="text1"/>
          <w:sz w:val="28"/>
          <w:szCs w:val="23"/>
        </w:rPr>
        <w:t xml:space="preserve">После окончания </w:t>
      </w:r>
      <w:r w:rsidR="00E07DFD" w:rsidRPr="00E07DFD">
        <w:rPr>
          <w:rFonts w:ascii="PT Astra Serif" w:hAnsi="PT Astra Serif"/>
          <w:color w:val="000000" w:themeColor="text1"/>
          <w:sz w:val="28"/>
          <w:szCs w:val="23"/>
        </w:rPr>
        <w:t>военной службы по мобилизации или военной службы по контракту либо после окончания действия контракта о добровольном содействии в выполнении задач, возложенных на Вооруженные Силы Российской Федерации, у</w:t>
      </w:r>
      <w:r w:rsidRPr="00E07DFD">
        <w:rPr>
          <w:rFonts w:ascii="PT Astra Serif" w:hAnsi="PT Astra Serif"/>
          <w:color w:val="000000" w:themeColor="text1"/>
          <w:sz w:val="28"/>
          <w:szCs w:val="23"/>
        </w:rPr>
        <w:t xml:space="preserve"> работника есть три месяца на прохождение реабилитации перед возобновлением трудовой деяте</w:t>
      </w:r>
      <w:r w:rsidRPr="00E07DFD">
        <w:rPr>
          <w:rFonts w:ascii="PT Astra Serif" w:hAnsi="PT Astra Serif"/>
          <w:color w:val="000000" w:themeColor="text1"/>
          <w:sz w:val="28"/>
          <w:szCs w:val="28"/>
        </w:rPr>
        <w:t>льности.</w:t>
      </w:r>
      <w:r w:rsidRPr="007A3F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1F761D43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3"/>
        </w:rPr>
      </w:pPr>
      <w:r w:rsidRPr="007A3FF9">
        <w:rPr>
          <w:rFonts w:ascii="PT Astra Serif" w:hAnsi="PT Astra Serif"/>
          <w:sz w:val="28"/>
          <w:szCs w:val="28"/>
        </w:rPr>
        <w:t xml:space="preserve">Действие трудового договора возобновляется в день выхода работника на работу. </w:t>
      </w:r>
      <w:r>
        <w:rPr>
          <w:rFonts w:ascii="PT Astra Serif" w:hAnsi="PT Astra Serif"/>
          <w:sz w:val="28"/>
          <w:szCs w:val="28"/>
        </w:rPr>
        <w:t>Работник</w:t>
      </w:r>
      <w:r w:rsidRPr="007A3FF9">
        <w:rPr>
          <w:rFonts w:ascii="PT Astra Serif" w:hAnsi="PT Astra Serif"/>
          <w:sz w:val="28"/>
          <w:szCs w:val="28"/>
        </w:rPr>
        <w:t xml:space="preserve"> обязан предупредить работодателя о своем выходе не позднее, чем за три рабочих дня.</w:t>
      </w:r>
    </w:p>
    <w:p w14:paraId="114D671D" w14:textId="77777777" w:rsidR="00864E8A" w:rsidRPr="007A3FF9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3"/>
        </w:rPr>
      </w:pPr>
      <w:r w:rsidRPr="007A3FF9">
        <w:rPr>
          <w:rFonts w:ascii="PT Astra Serif" w:hAnsi="PT Astra Serif"/>
          <w:color w:val="000000" w:themeColor="text1"/>
          <w:sz w:val="28"/>
          <w:szCs w:val="23"/>
        </w:rPr>
        <w:t>Если работник не выйдет на работу по истечению трех месяцев после окончания им военной службы по мобилизации</w:t>
      </w:r>
      <w:r w:rsidR="00D15D46">
        <w:rPr>
          <w:rFonts w:ascii="PT Astra Serif" w:hAnsi="PT Astra Serif"/>
          <w:color w:val="000000" w:themeColor="text1"/>
          <w:sz w:val="28"/>
          <w:szCs w:val="23"/>
        </w:rPr>
        <w:t xml:space="preserve"> или военной службы по контракту</w:t>
      </w:r>
      <w:r w:rsidR="00E07DFD">
        <w:rPr>
          <w:rFonts w:ascii="PT Astra Serif" w:hAnsi="PT Astra Serif"/>
          <w:color w:val="000000" w:themeColor="text1"/>
          <w:sz w:val="28"/>
          <w:szCs w:val="23"/>
        </w:rPr>
        <w:t xml:space="preserve"> либо после окончания действия заключенного им контракта о добровольном содействии в выполнении задач</w:t>
      </w:r>
      <w:r w:rsidR="00E07DFD" w:rsidRPr="00E07DFD">
        <w:rPr>
          <w:rFonts w:ascii="PT Astra Serif" w:hAnsi="PT Astra Serif"/>
          <w:color w:val="000000" w:themeColor="text1"/>
          <w:sz w:val="28"/>
          <w:szCs w:val="23"/>
        </w:rPr>
        <w:t>,</w:t>
      </w:r>
      <w:r w:rsidR="00E07DFD">
        <w:rPr>
          <w:rFonts w:ascii="PT Astra Serif" w:hAnsi="PT Astra Serif"/>
          <w:color w:val="000000" w:themeColor="text1"/>
          <w:sz w:val="28"/>
          <w:szCs w:val="23"/>
        </w:rPr>
        <w:t xml:space="preserve"> возложенных на Вооруженные Силы Российской Федерации</w:t>
      </w:r>
      <w:r w:rsidRPr="007A3FF9">
        <w:rPr>
          <w:rFonts w:ascii="PT Astra Serif" w:hAnsi="PT Astra Serif"/>
          <w:color w:val="000000" w:themeColor="text1"/>
          <w:sz w:val="28"/>
          <w:szCs w:val="23"/>
        </w:rPr>
        <w:t xml:space="preserve">, то работодатель по своей инициативе имеет право расторгнуть трудовой договор с ним. </w:t>
      </w:r>
    </w:p>
    <w:p w14:paraId="617979DB" w14:textId="77777777" w:rsidR="00864E8A" w:rsidRDefault="00864E8A" w:rsidP="00864E8A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8"/>
          <w:szCs w:val="23"/>
          <w:shd w:val="clear" w:color="auto" w:fill="FFFFFF"/>
        </w:rPr>
      </w:pPr>
      <w:r w:rsidRPr="007A3FF9">
        <w:rPr>
          <w:rFonts w:ascii="PT Astra Serif" w:hAnsi="PT Astra Serif"/>
          <w:color w:val="000000" w:themeColor="text1"/>
          <w:sz w:val="28"/>
          <w:szCs w:val="23"/>
          <w:shd w:val="clear" w:color="auto" w:fill="FFFFFF"/>
        </w:rPr>
        <w:t>В течение шести месяцев после возобновления действия трудового договора работник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14:paraId="0C44BADA" w14:textId="77777777" w:rsidR="00864E8A" w:rsidRDefault="00864E8A" w:rsidP="00864E8A">
      <w:pPr>
        <w:pStyle w:val="2"/>
        <w:rPr>
          <w:rFonts w:ascii="PT Astra Serif" w:hAnsi="PT Astra Serif"/>
          <w:color w:val="000000" w:themeColor="text1"/>
          <w:szCs w:val="23"/>
          <w:shd w:val="clear" w:color="auto" w:fill="FFFFFF"/>
        </w:rPr>
      </w:pPr>
    </w:p>
    <w:p w14:paraId="43C0ED13" w14:textId="77777777" w:rsidR="00864E8A" w:rsidRDefault="00864E8A" w:rsidP="00864E8A">
      <w:pPr>
        <w:pStyle w:val="2"/>
        <w:rPr>
          <w:rFonts w:ascii="PT Astra Serif" w:hAnsi="PT Astra Serif"/>
          <w:color w:val="000000" w:themeColor="text1"/>
          <w:szCs w:val="23"/>
          <w:shd w:val="clear" w:color="auto" w:fill="FFFFFF"/>
        </w:rPr>
      </w:pPr>
    </w:p>
    <w:p w14:paraId="5B53CE5D" w14:textId="77777777" w:rsidR="00864E8A" w:rsidRDefault="00864E8A" w:rsidP="00864E8A">
      <w:pPr>
        <w:pStyle w:val="2"/>
        <w:ind w:firstLine="0"/>
        <w:jc w:val="center"/>
        <w:rPr>
          <w:rFonts w:ascii="PT Astra Serif" w:hAnsi="PT Astra Serif"/>
          <w:b/>
          <w:color w:val="000000" w:themeColor="text1"/>
          <w:szCs w:val="23"/>
          <w:shd w:val="clear" w:color="auto" w:fill="FFFFFF"/>
        </w:rPr>
      </w:pPr>
      <w:r w:rsidRPr="00D81385">
        <w:rPr>
          <w:rFonts w:ascii="PT Astra Serif" w:hAnsi="PT Astra Serif"/>
          <w:b/>
          <w:color w:val="000000" w:themeColor="text1"/>
          <w:szCs w:val="23"/>
          <w:shd w:val="clear" w:color="auto" w:fill="FFFFFF"/>
        </w:rPr>
        <w:t xml:space="preserve">Дополнительные трудовые гарантии </w:t>
      </w:r>
    </w:p>
    <w:p w14:paraId="3920A52B" w14:textId="77777777" w:rsidR="00864E8A" w:rsidRDefault="00864E8A" w:rsidP="00864E8A">
      <w:pPr>
        <w:pStyle w:val="2"/>
        <w:jc w:val="center"/>
        <w:rPr>
          <w:rFonts w:ascii="PT Astra Serif" w:hAnsi="PT Astra Serif"/>
          <w:b/>
          <w:color w:val="000000" w:themeColor="text1"/>
          <w:szCs w:val="23"/>
          <w:shd w:val="clear" w:color="auto" w:fill="FFFFFF"/>
        </w:rPr>
      </w:pPr>
    </w:p>
    <w:p w14:paraId="346D453A" w14:textId="77777777" w:rsidR="00864E8A" w:rsidRPr="002839A3" w:rsidRDefault="00864E8A" w:rsidP="00864E8A">
      <w:pPr>
        <w:pStyle w:val="2"/>
        <w:ind w:firstLine="709"/>
        <w:rPr>
          <w:rFonts w:ascii="PT Astra Serif" w:hAnsi="PT Astra Serif"/>
          <w:color w:val="000000" w:themeColor="text1"/>
          <w:szCs w:val="28"/>
          <w:shd w:val="clear" w:color="auto" w:fill="FFFFFF"/>
        </w:rPr>
      </w:pPr>
      <w:r w:rsidRPr="001B16B6"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Наравне с </w:t>
      </w:r>
      <w:r>
        <w:rPr>
          <w:rFonts w:ascii="PT Astra Serif" w:hAnsi="PT Astra Serif"/>
          <w:color w:val="000000" w:themeColor="text1"/>
          <w:szCs w:val="28"/>
          <w:shd w:val="clear" w:color="auto" w:fill="FFFFFF"/>
        </w:rPr>
        <w:t>изменениями</w:t>
      </w:r>
      <w:r w:rsidRPr="001B16B6"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 в ТК РФ, касающиеся мобилизов</w:t>
      </w:r>
      <w:r w:rsidR="006E7F6F"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анных граждан или поступивших на военную службу по контракту либо </w:t>
      </w:r>
      <w:r w:rsidR="006E7F6F">
        <w:rPr>
          <w:rFonts w:ascii="PT Astra Serif" w:hAnsi="PT Astra Serif"/>
          <w:color w:val="000000" w:themeColor="text1"/>
          <w:szCs w:val="28"/>
          <w:shd w:val="clear" w:color="auto" w:fill="FFFFFF"/>
        </w:rPr>
        <w:lastRenderedPageBreak/>
        <w:t>заключивших контракт о добровольном содействии в выполнении задач</w:t>
      </w:r>
      <w:r w:rsidR="006E7F6F" w:rsidRPr="006E7F6F">
        <w:rPr>
          <w:rFonts w:ascii="PT Astra Serif" w:hAnsi="PT Astra Serif"/>
          <w:color w:val="000000" w:themeColor="text1"/>
          <w:szCs w:val="28"/>
          <w:shd w:val="clear" w:color="auto" w:fill="FFFFFF"/>
        </w:rPr>
        <w:t>,</w:t>
      </w:r>
      <w:r w:rsidR="006E7F6F"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 возложенных на Вооруженные Силы Российской Федерации</w:t>
      </w:r>
      <w:r w:rsidR="006E7F6F" w:rsidRPr="006E7F6F">
        <w:rPr>
          <w:rFonts w:ascii="PT Astra Serif" w:hAnsi="PT Astra Serif"/>
          <w:color w:val="000000" w:themeColor="text1"/>
          <w:szCs w:val="28"/>
          <w:shd w:val="clear" w:color="auto" w:fill="FFFFFF"/>
        </w:rPr>
        <w:t>,</w:t>
      </w:r>
      <w:r w:rsidRPr="001B16B6"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 были внесены</w:t>
      </w:r>
      <w:r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 поправки, касающиеся и </w:t>
      </w:r>
      <w:r w:rsidRPr="001B16B6"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членов </w:t>
      </w:r>
      <w:r w:rsidR="00EC7C66">
        <w:rPr>
          <w:rFonts w:ascii="PT Astra Serif" w:hAnsi="PT Astra Serif"/>
          <w:color w:val="000000" w:themeColor="text1"/>
          <w:szCs w:val="28"/>
          <w:shd w:val="clear" w:color="auto" w:fill="FFFFFF"/>
        </w:rPr>
        <w:t xml:space="preserve">их </w:t>
      </w:r>
      <w:proofErr w:type="spellStart"/>
      <w:r w:rsidRPr="001B16B6">
        <w:rPr>
          <w:rFonts w:ascii="PT Astra Serif" w:hAnsi="PT Astra Serif"/>
          <w:color w:val="000000" w:themeColor="text1"/>
          <w:szCs w:val="28"/>
          <w:shd w:val="clear" w:color="auto" w:fill="FFFFFF"/>
        </w:rPr>
        <w:t>семьио</w:t>
      </w:r>
      <w:proofErr w:type="spellEnd"/>
      <w:r>
        <w:rPr>
          <w:rFonts w:ascii="PT Astra Serif" w:hAnsi="PT Astra Serif"/>
          <w:color w:val="000000" w:themeColor="text1"/>
          <w:szCs w:val="28"/>
          <w:shd w:val="clear" w:color="auto" w:fill="FFFFFF"/>
        </w:rPr>
        <w:t>.</w:t>
      </w:r>
    </w:p>
    <w:p w14:paraId="5F059D68" w14:textId="77777777" w:rsidR="00864E8A" w:rsidRPr="001B16B6" w:rsidRDefault="00864E8A" w:rsidP="00864E8A">
      <w:pPr>
        <w:pStyle w:val="2"/>
        <w:ind w:firstLine="709"/>
        <w:rPr>
          <w:rFonts w:ascii="PT Astra Serif" w:hAnsi="PT Astra Serif"/>
          <w:color w:val="000000" w:themeColor="text1"/>
          <w:szCs w:val="28"/>
          <w:shd w:val="clear" w:color="auto" w:fill="FFFFFF"/>
        </w:rPr>
      </w:pPr>
    </w:p>
    <w:p w14:paraId="757488BA" w14:textId="77777777" w:rsidR="00864E8A" w:rsidRPr="001B16B6" w:rsidRDefault="00864E8A" w:rsidP="00864E8A">
      <w:pPr>
        <w:pStyle w:val="1"/>
        <w:ind w:right="0" w:firstLine="709"/>
        <w:rPr>
          <w:rFonts w:ascii="PT Astra Serif" w:hAnsi="PT Astra Serif"/>
          <w:i/>
          <w:sz w:val="28"/>
          <w:szCs w:val="28"/>
        </w:rPr>
      </w:pPr>
      <w:r w:rsidRPr="001B16B6">
        <w:rPr>
          <w:rFonts w:ascii="PT Astra Serif" w:hAnsi="PT Astra Serif"/>
          <w:i/>
          <w:sz w:val="28"/>
          <w:szCs w:val="28"/>
        </w:rPr>
        <w:t>Гарантии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</w:t>
      </w:r>
    </w:p>
    <w:p w14:paraId="12AE41A2" w14:textId="77777777" w:rsidR="00864E8A" w:rsidRPr="001B16B6" w:rsidRDefault="00864E8A" w:rsidP="00D55A42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B16B6">
        <w:rPr>
          <w:rFonts w:ascii="PT Astra Serif" w:hAnsi="PT Astra Serif"/>
          <w:sz w:val="28"/>
          <w:szCs w:val="28"/>
        </w:rPr>
        <w:t>Согласно статье 259 ТК РФ направление в служебные командировки, привлечение к сверхурочной работе, работе в ночное время, выходные и нерабочие праздничные дни родителя, имеющего ребенка в возрасте до четырнадцати лет, в случае, если другой родитель призван на военную службу по мо</w:t>
      </w:r>
      <w:r>
        <w:rPr>
          <w:rFonts w:ascii="PT Astra Serif" w:hAnsi="PT Astra Serif"/>
          <w:sz w:val="28"/>
          <w:szCs w:val="28"/>
        </w:rPr>
        <w:t>билизации</w:t>
      </w:r>
      <w:r w:rsidR="006E7F6F">
        <w:rPr>
          <w:rFonts w:ascii="PT Astra Serif" w:hAnsi="PT Astra Serif"/>
          <w:sz w:val="28"/>
          <w:szCs w:val="28"/>
        </w:rPr>
        <w:t xml:space="preserve"> </w:t>
      </w:r>
      <w:r w:rsidR="006E7F6F" w:rsidRPr="006E7F6F">
        <w:rPr>
          <w:rFonts w:ascii="PT Astra Serif" w:hAnsi="PT Astra Serif"/>
          <w:sz w:val="28"/>
          <w:szCs w:val="28"/>
        </w:rPr>
        <w:t>или проходит военную службу по контракту, либо заключил контракт о добровольном содействии в выполнении задач, возложенных на Вооруж</w:t>
      </w:r>
      <w:r w:rsidR="00D55A42">
        <w:rPr>
          <w:rFonts w:ascii="PT Astra Serif" w:hAnsi="PT Astra Serif"/>
          <w:sz w:val="28"/>
          <w:szCs w:val="28"/>
        </w:rPr>
        <w:t>енные Силы Российской Федерации</w:t>
      </w:r>
      <w:r>
        <w:rPr>
          <w:rFonts w:ascii="PT Astra Serif" w:hAnsi="PT Astra Serif"/>
          <w:sz w:val="28"/>
          <w:szCs w:val="28"/>
        </w:rPr>
        <w:t xml:space="preserve"> допускается только с его</w:t>
      </w:r>
      <w:r w:rsidRPr="001B16B6">
        <w:rPr>
          <w:rFonts w:ascii="PT Astra Serif" w:hAnsi="PT Astra Serif"/>
          <w:sz w:val="28"/>
          <w:szCs w:val="28"/>
        </w:rPr>
        <w:t xml:space="preserve"> письменного согласия.</w:t>
      </w:r>
    </w:p>
    <w:p w14:paraId="42189348" w14:textId="77777777" w:rsidR="006E7F6F" w:rsidRDefault="006E7F6F" w:rsidP="00864E8A">
      <w:pPr>
        <w:pStyle w:val="1"/>
        <w:ind w:right="0" w:firstLine="709"/>
        <w:rPr>
          <w:rFonts w:ascii="PT Astra Serif" w:hAnsi="PT Astra Serif"/>
          <w:i/>
          <w:sz w:val="28"/>
          <w:szCs w:val="28"/>
        </w:rPr>
      </w:pPr>
    </w:p>
    <w:p w14:paraId="43D70A2C" w14:textId="77777777" w:rsidR="00864E8A" w:rsidRPr="001B16B6" w:rsidRDefault="00864E8A" w:rsidP="00864E8A">
      <w:pPr>
        <w:pStyle w:val="1"/>
        <w:ind w:right="0" w:firstLine="709"/>
        <w:rPr>
          <w:rFonts w:ascii="PT Astra Serif" w:hAnsi="PT Astra Serif"/>
          <w:i/>
          <w:sz w:val="28"/>
          <w:szCs w:val="28"/>
        </w:rPr>
      </w:pPr>
      <w:r w:rsidRPr="001B16B6">
        <w:rPr>
          <w:rFonts w:ascii="PT Astra Serif" w:hAnsi="PT Astra Serif"/>
          <w:i/>
          <w:sz w:val="28"/>
          <w:szCs w:val="28"/>
        </w:rPr>
        <w:t>Преимущественное право на оставление на работе при сокращении численности или штата работников</w:t>
      </w:r>
    </w:p>
    <w:p w14:paraId="2BAE0BBC" w14:textId="71B51465" w:rsidR="00864E8A" w:rsidRDefault="00864E8A" w:rsidP="00864E8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E7F6F">
        <w:rPr>
          <w:rFonts w:ascii="PT Astra Serif" w:hAnsi="PT Astra Serif"/>
          <w:sz w:val="28"/>
          <w:szCs w:val="28"/>
        </w:rPr>
        <w:t xml:space="preserve">Согласно статье 179 ТК РФ преимущественное право на оставление на работе при сокращении численности или штата работников получит родитель, имеющий ребенка в возрасте до 18 лет, если другой </w:t>
      </w:r>
      <w:r w:rsidR="006E7F6F" w:rsidRPr="006E7F6F">
        <w:rPr>
          <w:rFonts w:ascii="PT Astra Serif" w:hAnsi="PT Astra Serif"/>
          <w:sz w:val="28"/>
          <w:szCs w:val="28"/>
        </w:rPr>
        <w:t>родитель призван по мобилизации или проходит военную службу по контракту, либо заключил контракт о добровольном содействии в выполнении задач, возложенных на Вооруженные Силы Российской Федерации.</w:t>
      </w:r>
    </w:p>
    <w:p w14:paraId="4ADC6000" w14:textId="77777777" w:rsidR="00CD56B1" w:rsidRDefault="00CD56B1" w:rsidP="00864E8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00D10E" w14:textId="54057DB9" w:rsidR="00CD56B1" w:rsidRPr="006E7F6F" w:rsidRDefault="00CD56B1" w:rsidP="00864E8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01.11.2022</w:t>
      </w:r>
    </w:p>
    <w:p w14:paraId="4F04E54A" w14:textId="77777777" w:rsidR="005F6620" w:rsidRDefault="005F6620"/>
    <w:sectPr w:rsidR="005F6620" w:rsidSect="009578D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CE98" w14:textId="77777777" w:rsidR="00807B22" w:rsidRDefault="00807B22" w:rsidP="00EC7C66">
      <w:r>
        <w:separator/>
      </w:r>
    </w:p>
  </w:endnote>
  <w:endnote w:type="continuationSeparator" w:id="0">
    <w:p w14:paraId="1FD240BE" w14:textId="77777777" w:rsidR="00807B22" w:rsidRDefault="00807B22" w:rsidP="00EC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34A0" w14:textId="77777777" w:rsidR="00807B22" w:rsidRDefault="00807B22" w:rsidP="00EC7C66">
      <w:r>
        <w:separator/>
      </w:r>
    </w:p>
  </w:footnote>
  <w:footnote w:type="continuationSeparator" w:id="0">
    <w:p w14:paraId="2B36F734" w14:textId="77777777" w:rsidR="00807B22" w:rsidRDefault="00807B22" w:rsidP="00EC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75115"/>
      <w:docPartObj>
        <w:docPartGallery w:val="Page Numbers (Top of Page)"/>
        <w:docPartUnique/>
      </w:docPartObj>
    </w:sdtPr>
    <w:sdtContent>
      <w:p w14:paraId="147928DE" w14:textId="77777777" w:rsidR="009578DA" w:rsidRDefault="009578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219B67" w14:textId="77777777" w:rsidR="009578DA" w:rsidRDefault="009578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24"/>
    <w:rsid w:val="000B02EE"/>
    <w:rsid w:val="005A35E5"/>
    <w:rsid w:val="005F5EE5"/>
    <w:rsid w:val="005F6620"/>
    <w:rsid w:val="006E7F6F"/>
    <w:rsid w:val="007C569B"/>
    <w:rsid w:val="00807B22"/>
    <w:rsid w:val="00864E8A"/>
    <w:rsid w:val="009578DA"/>
    <w:rsid w:val="00AD6321"/>
    <w:rsid w:val="00BB3C24"/>
    <w:rsid w:val="00BF1FD0"/>
    <w:rsid w:val="00CD56B1"/>
    <w:rsid w:val="00D15D46"/>
    <w:rsid w:val="00D55A42"/>
    <w:rsid w:val="00E07DFD"/>
    <w:rsid w:val="00E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0323"/>
  <w15:docId w15:val="{BB461223-E067-4358-ACCC-EB6C398F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E8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64E8A"/>
    <w:pPr>
      <w:keepNext/>
      <w:widowControl w:val="0"/>
      <w:autoSpaceDN w:val="0"/>
      <w:ind w:right="-108"/>
      <w:outlineLvl w:val="0"/>
    </w:pPr>
    <w:rPr>
      <w:rFonts w:eastAsia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E8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Body Text 2"/>
    <w:basedOn w:val="a"/>
    <w:link w:val="20"/>
    <w:rsid w:val="00864E8A"/>
    <w:pPr>
      <w:ind w:firstLine="720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rsid w:val="00864E8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864E8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F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7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C66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C7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C6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MorozovVD</dc:creator>
  <cp:keywords/>
  <dc:description/>
  <cp:lastModifiedBy>ADM03</cp:lastModifiedBy>
  <cp:revision>2</cp:revision>
  <dcterms:created xsi:type="dcterms:W3CDTF">2022-11-03T12:05:00Z</dcterms:created>
  <dcterms:modified xsi:type="dcterms:W3CDTF">2022-11-03T12:05:00Z</dcterms:modified>
</cp:coreProperties>
</file>